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B5DE" w14:textId="77777777" w:rsidR="0044352A" w:rsidRDefault="00205668" w:rsidP="0044352A">
      <w:pPr>
        <w:pStyle w:val="Header"/>
        <w:jc w:val="center"/>
        <w:rPr>
          <w:b/>
          <w:i/>
          <w:sz w:val="28"/>
          <w:szCs w:val="28"/>
          <w:vertAlign w:val="superscript"/>
        </w:rPr>
      </w:pPr>
      <w:r>
        <w:pict w14:anchorId="0F777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 " style="width:31.2pt;height:27.6pt;visibility:visible;mso-wrap-style:square">
            <v:imagedata r:id="rId7" o:title=""/>
          </v:shape>
        </w:pict>
      </w:r>
      <w:r w:rsidR="0044352A" w:rsidRPr="00B96267">
        <w:rPr>
          <w:b/>
          <w:sz w:val="56"/>
          <w:szCs w:val="56"/>
        </w:rPr>
        <w:t>GPA Calculator</w:t>
      </w:r>
      <w:r w:rsidR="0044352A" w:rsidRPr="00B96267">
        <w:rPr>
          <w:b/>
        </w:rPr>
        <w:t xml:space="preserve"> </w:t>
      </w:r>
      <w:r w:rsidR="0044352A" w:rsidRPr="00B96267">
        <w:rPr>
          <w:b/>
          <w:i/>
          <w:sz w:val="28"/>
          <w:szCs w:val="28"/>
        </w:rPr>
        <w:t>Quick Start Guide</w:t>
      </w:r>
      <w:r w:rsidR="002E2616" w:rsidRPr="002E2616">
        <w:rPr>
          <w:b/>
          <w:i/>
          <w:sz w:val="28"/>
          <w:szCs w:val="28"/>
          <w:vertAlign w:val="superscript"/>
        </w:rPr>
        <w:t>*</w:t>
      </w:r>
    </w:p>
    <w:p w14:paraId="3B78BF58" w14:textId="77777777" w:rsidR="00186636" w:rsidRDefault="00186636" w:rsidP="0044352A">
      <w:pPr>
        <w:pStyle w:val="Header"/>
        <w:jc w:val="center"/>
      </w:pPr>
    </w:p>
    <w:p w14:paraId="4BF22BBC" w14:textId="77777777" w:rsidR="007F6F02" w:rsidRPr="007F6F02" w:rsidRDefault="007F6F02" w:rsidP="007F6F02">
      <w:pPr>
        <w:pStyle w:val="Numbers"/>
        <w:numPr>
          <w:ilvl w:val="0"/>
          <w:numId w:val="3"/>
        </w:numPr>
      </w:pPr>
      <w:r w:rsidRPr="007F6F02">
        <w:t xml:space="preserve">Go to the </w:t>
      </w:r>
      <w:hyperlink r:id="rId8" w:history="1">
        <w:r w:rsidRPr="007F6F02">
          <w:rPr>
            <w:rStyle w:val="Hyperlink"/>
            <w:sz w:val="22"/>
            <w:szCs w:val="22"/>
          </w:rPr>
          <w:t>LionPath Support Page</w:t>
        </w:r>
      </w:hyperlink>
      <w:r w:rsidRPr="007F6F02">
        <w:t xml:space="preserve"> at https://lionpathsupport.psu.edu</w:t>
      </w:r>
    </w:p>
    <w:p w14:paraId="6537429E" w14:textId="11274FD6" w:rsidR="007F6F02" w:rsidRPr="007F6F02" w:rsidRDefault="007F6F02" w:rsidP="007F6F02">
      <w:pPr>
        <w:pStyle w:val="Numbers"/>
        <w:numPr>
          <w:ilvl w:val="0"/>
          <w:numId w:val="3"/>
        </w:numPr>
      </w:pPr>
      <w:r w:rsidRPr="007F6F02">
        <w:t xml:space="preserve">Click on the yellow Students, Faculty, Staff Login button to log in to LionPATH. </w:t>
      </w:r>
      <w:r w:rsidRPr="007F6F02">
        <w:rPr>
          <w:rStyle w:val="Strong"/>
          <w:sz w:val="22"/>
          <w:szCs w:val="22"/>
        </w:rPr>
        <w:t>Note:</w:t>
      </w:r>
      <w:r w:rsidRPr="007F6F02">
        <w:t xml:space="preserve"> You must use your Penn State Access Account</w:t>
      </w:r>
      <w:r>
        <w:t xml:space="preserve"> to log in</w:t>
      </w:r>
      <w:r w:rsidRPr="007F6F02">
        <w:t>.</w:t>
      </w:r>
    </w:p>
    <w:p w14:paraId="5F3372A5" w14:textId="2C2E6D81" w:rsidR="007F6F02" w:rsidRDefault="007F6F02" w:rsidP="007F6F02">
      <w:pPr>
        <w:pStyle w:val="Numbers"/>
        <w:numPr>
          <w:ilvl w:val="0"/>
          <w:numId w:val="3"/>
        </w:numPr>
      </w:pPr>
      <w:r w:rsidRPr="007F6F02">
        <w:t>From the student home page, click Degree Planning and Progress.</w:t>
      </w:r>
    </w:p>
    <w:p w14:paraId="0C2BC083" w14:textId="0585227B" w:rsidR="007F6F02" w:rsidRDefault="007F6F02" w:rsidP="007F6F02">
      <w:pPr>
        <w:pStyle w:val="Numbers"/>
        <w:numPr>
          <w:ilvl w:val="0"/>
          <w:numId w:val="0"/>
        </w:numPr>
        <w:ind w:left="720"/>
      </w:pPr>
    </w:p>
    <w:p w14:paraId="5F8887B2" w14:textId="46288967" w:rsidR="007F6F02" w:rsidRDefault="002A5E43" w:rsidP="007F6F02">
      <w:pPr>
        <w:pStyle w:val="Numbers"/>
        <w:numPr>
          <w:ilvl w:val="0"/>
          <w:numId w:val="0"/>
        </w:numPr>
        <w:ind w:left="720"/>
      </w:pPr>
      <w:r>
        <w:rPr>
          <w:noProof/>
        </w:rPr>
        <w:drawing>
          <wp:inline distT="0" distB="0" distL="0" distR="0" wp14:anchorId="1C2C183A" wp14:editId="5CB6D75A">
            <wp:extent cx="6539617" cy="2965837"/>
            <wp:effectExtent l="0" t="0" r="0" b="6350"/>
            <wp:docPr id="5" name="Picture 4" descr="A screenshot of a computer&#10;&#10;Description automatically generated">
              <a:extLst xmlns:a="http://schemas.openxmlformats.org/drawingml/2006/main">
                <a:ext uri="{FF2B5EF4-FFF2-40B4-BE49-F238E27FC236}">
                  <a16:creationId xmlns:a16="http://schemas.microsoft.com/office/drawing/2014/main" id="{34F8F1A1-7E23-40DD-ADB0-064317045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omputer&#10;&#10;Description automatically generated">
                      <a:extLst>
                        <a:ext uri="{FF2B5EF4-FFF2-40B4-BE49-F238E27FC236}">
                          <a16:creationId xmlns:a16="http://schemas.microsoft.com/office/drawing/2014/main" id="{34F8F1A1-7E23-40DD-ADB0-064317045E5A}"/>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0869" cy="2975475"/>
                    </a:xfrm>
                    <a:prstGeom prst="rect">
                      <a:avLst/>
                    </a:prstGeom>
                  </pic:spPr>
                </pic:pic>
              </a:graphicData>
            </a:graphic>
          </wp:inline>
        </w:drawing>
      </w:r>
    </w:p>
    <w:p w14:paraId="7717B9FE" w14:textId="77777777" w:rsidR="007F6F02" w:rsidRPr="007F6F02" w:rsidRDefault="007F6F02" w:rsidP="007F6F02">
      <w:pPr>
        <w:pStyle w:val="Numbers"/>
        <w:numPr>
          <w:ilvl w:val="0"/>
          <w:numId w:val="0"/>
        </w:numPr>
        <w:ind w:left="720"/>
      </w:pPr>
    </w:p>
    <w:p w14:paraId="1698DC26" w14:textId="6A99E5D6" w:rsidR="002A5E43" w:rsidRPr="002A5E43" w:rsidRDefault="002A5E43" w:rsidP="007F6F02">
      <w:pPr>
        <w:pStyle w:val="Numbers"/>
        <w:numPr>
          <w:ilvl w:val="0"/>
          <w:numId w:val="3"/>
        </w:numPr>
      </w:pPr>
      <w:r>
        <w:t>From the left navigation menu, click GPA Calculator.</w:t>
      </w:r>
    </w:p>
    <w:p w14:paraId="745261A5" w14:textId="1529236A" w:rsidR="007F6F02" w:rsidRPr="002A5E43" w:rsidRDefault="0096178F" w:rsidP="007F6F02">
      <w:pPr>
        <w:pStyle w:val="Numbers"/>
        <w:numPr>
          <w:ilvl w:val="0"/>
          <w:numId w:val="3"/>
        </w:numPr>
        <w:rPr>
          <w:bCs/>
        </w:rPr>
      </w:pPr>
      <w:r w:rsidRPr="002A5E43">
        <w:rPr>
          <w:bCs/>
        </w:rPr>
        <w:t>U</w:t>
      </w:r>
      <w:r w:rsidR="00E33FBD" w:rsidRPr="002A5E43">
        <w:rPr>
          <w:bCs/>
        </w:rPr>
        <w:t xml:space="preserve">nits for GPA, Cum GPA, and Grade Points pre-populate from </w:t>
      </w:r>
      <w:r w:rsidR="002A5E43">
        <w:rPr>
          <w:bCs/>
        </w:rPr>
        <w:t>your</w:t>
      </w:r>
      <w:r w:rsidR="00E33FBD" w:rsidRPr="002A5E43">
        <w:rPr>
          <w:bCs/>
        </w:rPr>
        <w:t xml:space="preserve"> academic record. </w:t>
      </w:r>
      <w:r w:rsidR="0012732F" w:rsidRPr="002A5E43">
        <w:rPr>
          <w:bCs/>
          <w:i/>
        </w:rPr>
        <w:t xml:space="preserve">Note: You can edit these </w:t>
      </w:r>
      <w:r w:rsidR="00900771" w:rsidRPr="002A5E43">
        <w:rPr>
          <w:bCs/>
          <w:i/>
        </w:rPr>
        <w:t>boxe</w:t>
      </w:r>
      <w:r w:rsidR="0012732F" w:rsidRPr="002A5E43">
        <w:rPr>
          <w:bCs/>
          <w:i/>
        </w:rPr>
        <w:t>s if you wish to perform a different calculation.</w:t>
      </w:r>
      <w:r w:rsidRPr="002A5E43">
        <w:rPr>
          <w:bCs/>
          <w:i/>
        </w:rPr>
        <w:t xml:space="preserve"> </w:t>
      </w:r>
    </w:p>
    <w:p w14:paraId="319E9C5B" w14:textId="77777777" w:rsidR="007F6F02" w:rsidRPr="002A5E43" w:rsidRDefault="0012732F" w:rsidP="007F6F02">
      <w:pPr>
        <w:pStyle w:val="Numbers"/>
        <w:numPr>
          <w:ilvl w:val="0"/>
          <w:numId w:val="3"/>
        </w:numPr>
        <w:rPr>
          <w:bCs/>
        </w:rPr>
      </w:pPr>
      <w:r w:rsidRPr="002A5E43">
        <w:rPr>
          <w:bCs/>
          <w:i/>
        </w:rPr>
        <w:t xml:space="preserve">OPTIONAL: </w:t>
      </w:r>
      <w:r w:rsidRPr="002A5E43">
        <w:rPr>
          <w:bCs/>
        </w:rPr>
        <w:t>If using</w:t>
      </w:r>
      <w:r w:rsidR="00186636" w:rsidRPr="002A5E43">
        <w:rPr>
          <w:bCs/>
        </w:rPr>
        <w:t xml:space="preserve"> the</w:t>
      </w:r>
      <w:r w:rsidRPr="002A5E43">
        <w:rPr>
          <w:bCs/>
        </w:rPr>
        <w:t xml:space="preserve"> Desired Cum GPA</w:t>
      </w:r>
      <w:r w:rsidR="00900771" w:rsidRPr="002A5E43">
        <w:rPr>
          <w:bCs/>
        </w:rPr>
        <w:t xml:space="preserve"> box</w:t>
      </w:r>
      <w:r w:rsidRPr="002A5E43">
        <w:rPr>
          <w:bCs/>
        </w:rPr>
        <w:t>, enter the CGPA you are trying to attain.</w:t>
      </w:r>
    </w:p>
    <w:p w14:paraId="1779BD58" w14:textId="77777777" w:rsidR="007F6F02" w:rsidRPr="002A5E43" w:rsidRDefault="0096178F" w:rsidP="007F6F02">
      <w:pPr>
        <w:pStyle w:val="Numbers"/>
        <w:numPr>
          <w:ilvl w:val="0"/>
          <w:numId w:val="3"/>
        </w:numPr>
        <w:rPr>
          <w:bCs/>
        </w:rPr>
      </w:pPr>
      <w:r w:rsidRPr="002A5E43">
        <w:rPr>
          <w:bCs/>
        </w:rPr>
        <w:t xml:space="preserve">Enter the number of </w:t>
      </w:r>
      <w:r w:rsidR="00121F04" w:rsidRPr="002A5E43">
        <w:rPr>
          <w:bCs/>
        </w:rPr>
        <w:t>Class Unit(s)/credits</w:t>
      </w:r>
      <w:r w:rsidRPr="002A5E43">
        <w:rPr>
          <w:bCs/>
        </w:rPr>
        <w:t xml:space="preserve"> for each c</w:t>
      </w:r>
      <w:r w:rsidR="00121F04" w:rsidRPr="002A5E43">
        <w:rPr>
          <w:bCs/>
        </w:rPr>
        <w:t>lass</w:t>
      </w:r>
      <w:r w:rsidRPr="002A5E43">
        <w:rPr>
          <w:bCs/>
        </w:rPr>
        <w:t>.</w:t>
      </w:r>
      <w:r w:rsidR="00121F04" w:rsidRPr="002A5E43">
        <w:rPr>
          <w:bCs/>
        </w:rPr>
        <w:t xml:space="preserve"> </w:t>
      </w:r>
    </w:p>
    <w:p w14:paraId="32AE89A1" w14:textId="77777777" w:rsidR="007F6F02" w:rsidRPr="002A5E43" w:rsidRDefault="007F6F02" w:rsidP="007F6F02">
      <w:pPr>
        <w:pStyle w:val="Numbers"/>
        <w:numPr>
          <w:ilvl w:val="0"/>
          <w:numId w:val="0"/>
        </w:numPr>
        <w:spacing w:before="0" w:beforeAutospacing="0" w:after="0" w:afterAutospacing="0"/>
        <w:ind w:left="360"/>
        <w:rPr>
          <w:bCs/>
          <w:sz w:val="22"/>
          <w:szCs w:val="22"/>
        </w:rPr>
      </w:pPr>
    </w:p>
    <w:p w14:paraId="00FA8905" w14:textId="4EE40E0B" w:rsidR="0096178F" w:rsidRPr="007F6F02" w:rsidRDefault="007F6F02" w:rsidP="007F6F02">
      <w:pPr>
        <w:pStyle w:val="Numbers"/>
        <w:numPr>
          <w:ilvl w:val="0"/>
          <w:numId w:val="0"/>
        </w:numPr>
        <w:ind w:left="720"/>
      </w:pPr>
      <w:r w:rsidRPr="002A5E43">
        <w:rPr>
          <w:bCs/>
        </w:rPr>
        <w:t>6</w:t>
      </w:r>
      <w:r w:rsidR="0096178F" w:rsidRPr="002A5E43">
        <w:rPr>
          <w:bCs/>
        </w:rPr>
        <w:t xml:space="preserve">A. </w:t>
      </w:r>
      <w:r w:rsidR="00934E9B" w:rsidRPr="002A5E43">
        <w:rPr>
          <w:bCs/>
        </w:rPr>
        <w:t>If</w:t>
      </w:r>
      <w:r w:rsidR="0096178F" w:rsidRPr="002A5E43">
        <w:rPr>
          <w:bCs/>
        </w:rPr>
        <w:t xml:space="preserve"> using </w:t>
      </w:r>
      <w:r w:rsidR="00F47402" w:rsidRPr="002A5E43">
        <w:rPr>
          <w:bCs/>
        </w:rPr>
        <w:t xml:space="preserve">the </w:t>
      </w:r>
      <w:r w:rsidR="0096178F" w:rsidRPr="002A5E43">
        <w:rPr>
          <w:bCs/>
        </w:rPr>
        <w:t>Desired</w:t>
      </w:r>
      <w:r w:rsidR="00297D87" w:rsidRPr="002A5E43">
        <w:rPr>
          <w:bCs/>
        </w:rPr>
        <w:t xml:space="preserve"> Cum</w:t>
      </w:r>
      <w:r w:rsidR="0096178F" w:rsidRPr="002A5E43">
        <w:rPr>
          <w:bCs/>
        </w:rPr>
        <w:t xml:space="preserve"> GPA </w:t>
      </w:r>
      <w:r w:rsidR="00900771" w:rsidRPr="002A5E43">
        <w:rPr>
          <w:bCs/>
        </w:rPr>
        <w:t>box</w:t>
      </w:r>
      <w:r w:rsidR="00297D87" w:rsidRPr="002A5E43">
        <w:rPr>
          <w:bCs/>
        </w:rPr>
        <w:t xml:space="preserve"> above</w:t>
      </w:r>
      <w:r w:rsidR="0096178F" w:rsidRPr="002A5E43">
        <w:rPr>
          <w:bCs/>
        </w:rPr>
        <w:t xml:space="preserve">, </w:t>
      </w:r>
      <w:r w:rsidR="00297D87" w:rsidRPr="002A5E43">
        <w:rPr>
          <w:bCs/>
        </w:rPr>
        <w:t>you can l</w:t>
      </w:r>
      <w:r w:rsidR="0096178F" w:rsidRPr="002A5E43">
        <w:rPr>
          <w:bCs/>
        </w:rPr>
        <w:t>eave</w:t>
      </w:r>
      <w:r w:rsidR="00297D87" w:rsidRPr="002A5E43">
        <w:rPr>
          <w:bCs/>
        </w:rPr>
        <w:t xml:space="preserve"> some or </w:t>
      </w:r>
      <w:proofErr w:type="gramStart"/>
      <w:r w:rsidR="00297D87" w:rsidRPr="002A5E43">
        <w:rPr>
          <w:bCs/>
        </w:rPr>
        <w:t>all of</w:t>
      </w:r>
      <w:proofErr w:type="gramEnd"/>
      <w:r w:rsidR="0096178F" w:rsidRPr="002A5E43">
        <w:rPr>
          <w:bCs/>
        </w:rPr>
        <w:t xml:space="preserve"> the Class Grade</w:t>
      </w:r>
      <w:r w:rsidR="0096178F" w:rsidRPr="007F6F02">
        <w:rPr>
          <w:b/>
          <w:bCs/>
        </w:rPr>
        <w:t xml:space="preserve"> </w:t>
      </w:r>
      <w:r w:rsidR="0096178F" w:rsidRPr="007F6F02">
        <w:t xml:space="preserve">boxes blank. When you click </w:t>
      </w:r>
      <w:r w:rsidR="00F47402" w:rsidRPr="007F6F02">
        <w:t>“</w:t>
      </w:r>
      <w:r w:rsidR="0096178F" w:rsidRPr="007F6F02">
        <w:t>calculate</w:t>
      </w:r>
      <w:r w:rsidR="002A5E43">
        <w:t>,</w:t>
      </w:r>
      <w:r w:rsidR="00F47402" w:rsidRPr="007F6F02">
        <w:t>”</w:t>
      </w:r>
      <w:r w:rsidR="0096178F" w:rsidRPr="007F6F02">
        <w:t xml:space="preserve"> </w:t>
      </w:r>
      <w:r w:rsidR="00297D87" w:rsidRPr="007F6F02">
        <w:t>the application</w:t>
      </w:r>
      <w:r w:rsidR="0096178F" w:rsidRPr="007F6F02">
        <w:t xml:space="preserve"> will generate the minimum grades needed </w:t>
      </w:r>
      <w:r w:rsidR="00297D87" w:rsidRPr="007F6F02">
        <w:t xml:space="preserve">to meet the Desired Cum GPA </w:t>
      </w:r>
      <w:r w:rsidR="0096178F" w:rsidRPr="007F6F02">
        <w:t xml:space="preserve">or will give you </w:t>
      </w:r>
      <w:r w:rsidR="00297D87" w:rsidRPr="007F6F02">
        <w:t>a</w:t>
      </w:r>
      <w:r w:rsidR="0096178F" w:rsidRPr="007F6F02">
        <w:t xml:space="preserve"> message </w:t>
      </w:r>
      <w:r w:rsidR="00297D87" w:rsidRPr="007F6F02">
        <w:t>that the Desired Cum GPA can</w:t>
      </w:r>
      <w:r w:rsidR="00F47402" w:rsidRPr="007F6F02">
        <w:t>no</w:t>
      </w:r>
      <w:r w:rsidR="00297D87" w:rsidRPr="007F6F02">
        <w:t>t be reached.</w:t>
      </w:r>
    </w:p>
    <w:p w14:paraId="5D4ACD43" w14:textId="77777777" w:rsidR="007F6F02" w:rsidRDefault="007F6F02" w:rsidP="007F6F02">
      <w:pPr>
        <w:pStyle w:val="Numbers"/>
        <w:numPr>
          <w:ilvl w:val="0"/>
          <w:numId w:val="0"/>
        </w:numPr>
        <w:ind w:left="720"/>
      </w:pPr>
    </w:p>
    <w:p w14:paraId="266728EF" w14:textId="0CACD3EC" w:rsidR="000A1806" w:rsidRPr="007F6F02" w:rsidRDefault="00291F13" w:rsidP="007F6F02">
      <w:pPr>
        <w:pStyle w:val="Numbers"/>
        <w:numPr>
          <w:ilvl w:val="0"/>
          <w:numId w:val="0"/>
        </w:numPr>
        <w:ind w:left="720"/>
      </w:pPr>
      <w:r w:rsidRPr="007F6F02">
        <w:t>--OR</w:t>
      </w:r>
      <w:r w:rsidR="000A1806" w:rsidRPr="007F6F02">
        <w:t>—</w:t>
      </w:r>
    </w:p>
    <w:p w14:paraId="4913488C" w14:textId="77777777" w:rsidR="007F6F02" w:rsidRDefault="007F6F02" w:rsidP="007F6F02">
      <w:pPr>
        <w:pStyle w:val="Numbers"/>
        <w:numPr>
          <w:ilvl w:val="0"/>
          <w:numId w:val="0"/>
        </w:numPr>
        <w:ind w:left="720"/>
        <w:rPr>
          <w:b/>
          <w:bCs/>
        </w:rPr>
      </w:pPr>
    </w:p>
    <w:p w14:paraId="5E9A216E" w14:textId="52BED379" w:rsidR="0096178F" w:rsidRPr="002A5E43" w:rsidRDefault="007F6F02" w:rsidP="007F6F02">
      <w:pPr>
        <w:pStyle w:val="Numbers"/>
        <w:numPr>
          <w:ilvl w:val="0"/>
          <w:numId w:val="0"/>
        </w:numPr>
        <w:ind w:left="720"/>
      </w:pPr>
      <w:r w:rsidRPr="002A5E43">
        <w:t>6</w:t>
      </w:r>
      <w:r w:rsidR="0096178F" w:rsidRPr="002A5E43">
        <w:t xml:space="preserve">B. </w:t>
      </w:r>
      <w:r w:rsidR="00900771" w:rsidRPr="002A5E43">
        <w:t>If using this</w:t>
      </w:r>
      <w:r w:rsidR="0096178F" w:rsidRPr="002A5E43">
        <w:t xml:space="preserve"> GPA </w:t>
      </w:r>
      <w:r w:rsidR="00900771" w:rsidRPr="002A5E43">
        <w:t>Calculator</w:t>
      </w:r>
      <w:r w:rsidR="0096178F" w:rsidRPr="002A5E43">
        <w:t xml:space="preserve"> to</w:t>
      </w:r>
      <w:r w:rsidR="00900771" w:rsidRPr="002A5E43">
        <w:t xml:space="preserve"> simply</w:t>
      </w:r>
      <w:r w:rsidR="0096178F" w:rsidRPr="002A5E43">
        <w:t xml:space="preserve"> calculate specific grades, leave the Desired</w:t>
      </w:r>
      <w:r w:rsidR="00900771" w:rsidRPr="002A5E43">
        <w:t xml:space="preserve"> Cum</w:t>
      </w:r>
      <w:r w:rsidR="0096178F" w:rsidRPr="002A5E43">
        <w:t xml:space="preserve"> GPA box blank. Use the </w:t>
      </w:r>
      <w:r w:rsidR="00C06ADD" w:rsidRPr="002A5E43">
        <w:t>Class Grade drop</w:t>
      </w:r>
      <w:r w:rsidR="0096178F" w:rsidRPr="002A5E43">
        <w:t xml:space="preserve">down menu to indicate a grade in </w:t>
      </w:r>
      <w:r w:rsidR="0096178F" w:rsidRPr="002A5E43">
        <w:rPr>
          <w:u w:val="single"/>
        </w:rPr>
        <w:t>each</w:t>
      </w:r>
      <w:r w:rsidR="0096178F" w:rsidRPr="002A5E43">
        <w:t xml:space="preserve"> class</w:t>
      </w:r>
      <w:r w:rsidR="00C06ADD" w:rsidRPr="002A5E43">
        <w:t>.</w:t>
      </w:r>
    </w:p>
    <w:p w14:paraId="7DC397B4" w14:textId="77777777" w:rsidR="007F6F02" w:rsidRPr="007F6F02" w:rsidRDefault="007F6F02" w:rsidP="007F6F02">
      <w:pPr>
        <w:pStyle w:val="Numbers"/>
        <w:numPr>
          <w:ilvl w:val="0"/>
          <w:numId w:val="0"/>
        </w:numPr>
        <w:ind w:left="720"/>
      </w:pPr>
    </w:p>
    <w:p w14:paraId="296CFACC" w14:textId="77777777" w:rsidR="007F6F02" w:rsidRPr="007F6F02" w:rsidRDefault="00121F04" w:rsidP="007F6F02">
      <w:pPr>
        <w:pStyle w:val="Numbers"/>
        <w:numPr>
          <w:ilvl w:val="0"/>
          <w:numId w:val="3"/>
        </w:numPr>
      </w:pPr>
      <w:r w:rsidRPr="007F6F02">
        <w:t xml:space="preserve">Use the </w:t>
      </w:r>
      <w:r w:rsidRPr="002A5E43">
        <w:rPr>
          <w:bCs/>
        </w:rPr>
        <w:t xml:space="preserve">+ and </w:t>
      </w:r>
      <w:r w:rsidR="00423C29" w:rsidRPr="002A5E43">
        <w:rPr>
          <w:bCs/>
        </w:rPr>
        <w:t>-</w:t>
      </w:r>
      <w:r w:rsidRPr="002A5E43">
        <w:rPr>
          <w:bCs/>
        </w:rPr>
        <w:t xml:space="preserve"> buttons</w:t>
      </w:r>
      <w:r w:rsidRPr="007F6F02">
        <w:t xml:space="preserve"> to adjust the number of classes you are taking/calculating.</w:t>
      </w:r>
    </w:p>
    <w:p w14:paraId="5F0B3BA3" w14:textId="140F48EA" w:rsidR="007F6F02" w:rsidRPr="002A5E43" w:rsidRDefault="00C06ADD" w:rsidP="007F6F02">
      <w:pPr>
        <w:pStyle w:val="Numbers"/>
        <w:numPr>
          <w:ilvl w:val="0"/>
          <w:numId w:val="3"/>
        </w:numPr>
      </w:pPr>
      <w:r w:rsidRPr="002A5E43">
        <w:t>This section will display the calculations for Units for Term GPA, Term GPA, and Estimated Cum GPA based on the data enter</w:t>
      </w:r>
      <w:r w:rsidR="00F47402" w:rsidRPr="002A5E43">
        <w:t>ed</w:t>
      </w:r>
      <w:r w:rsidRPr="002A5E43">
        <w:t xml:space="preserve"> above.</w:t>
      </w:r>
    </w:p>
    <w:p w14:paraId="708CB3D6" w14:textId="77777777" w:rsidR="007F6F02" w:rsidRPr="002A5E43" w:rsidRDefault="00AF7256" w:rsidP="007F6F02">
      <w:pPr>
        <w:pStyle w:val="Numbers"/>
        <w:numPr>
          <w:ilvl w:val="0"/>
          <w:numId w:val="3"/>
        </w:numPr>
      </w:pPr>
      <w:r w:rsidRPr="002A5E43">
        <w:lastRenderedPageBreak/>
        <w:t>Select C</w:t>
      </w:r>
      <w:r w:rsidR="0096178F" w:rsidRPr="002A5E43">
        <w:t>alculate</w:t>
      </w:r>
      <w:r w:rsidRPr="002A5E43">
        <w:t xml:space="preserve"> to see the results of your GPA scenario</w:t>
      </w:r>
      <w:r w:rsidR="0096178F" w:rsidRPr="002A5E43">
        <w:t>.</w:t>
      </w:r>
    </w:p>
    <w:p w14:paraId="25CC3082" w14:textId="077D64B2" w:rsidR="007F6F02" w:rsidRPr="007F6F02" w:rsidRDefault="00AF7256" w:rsidP="007F6F02">
      <w:pPr>
        <w:pStyle w:val="Numbers"/>
        <w:numPr>
          <w:ilvl w:val="0"/>
          <w:numId w:val="4"/>
        </w:numPr>
        <w:rPr>
          <w:b/>
        </w:rPr>
      </w:pPr>
      <w:r w:rsidRPr="002A5E43">
        <w:t xml:space="preserve">Select Clear to remove any data you entered/changed. It restores Units for GPA, Cum GPA, and Grade Points to their initial values from your academic record. </w:t>
      </w:r>
      <w:r w:rsidRPr="002A5E43">
        <w:rPr>
          <w:i/>
        </w:rPr>
        <w:t>Note: A “clear” is recommended between each of your calculations</w:t>
      </w:r>
      <w:r w:rsidRPr="007F6F02">
        <w:rPr>
          <w:i/>
        </w:rPr>
        <w:t xml:space="preserve">. </w:t>
      </w:r>
    </w:p>
    <w:p w14:paraId="6564B624" w14:textId="77777777" w:rsidR="007F6F02" w:rsidRPr="007F6F02" w:rsidRDefault="00145696" w:rsidP="007F6F02">
      <w:pPr>
        <w:pStyle w:val="Numbers"/>
        <w:numPr>
          <w:ilvl w:val="0"/>
          <w:numId w:val="4"/>
        </w:numPr>
        <w:rPr>
          <w:b/>
        </w:rPr>
      </w:pPr>
      <w:r w:rsidRPr="007F6F02">
        <w:t>Depending on your calculations, different messages may appear.</w:t>
      </w:r>
    </w:p>
    <w:p w14:paraId="0199EF9D" w14:textId="6074D62A" w:rsidR="002E2616" w:rsidRPr="002E2616" w:rsidRDefault="00103E19" w:rsidP="0044352A">
      <w:pPr>
        <w:rPr>
          <w:sz w:val="16"/>
          <w:szCs w:val="16"/>
        </w:rPr>
      </w:pPr>
      <w:r>
        <w:rPr>
          <w:noProof/>
        </w:rPr>
        <w:drawing>
          <wp:inline distT="0" distB="0" distL="0" distR="0" wp14:anchorId="7D49064F" wp14:editId="03D79E7D">
            <wp:extent cx="6858000" cy="3669030"/>
            <wp:effectExtent l="0" t="0" r="0" b="762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A Calculator4.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3669030"/>
                    </a:xfrm>
                    <a:prstGeom prst="rect">
                      <a:avLst/>
                    </a:prstGeom>
                  </pic:spPr>
                </pic:pic>
              </a:graphicData>
            </a:graphic>
          </wp:inline>
        </w:drawing>
      </w:r>
      <w:r w:rsidR="0044352A">
        <w:br/>
      </w:r>
    </w:p>
    <w:p w14:paraId="098A0892" w14:textId="15DD230F" w:rsidR="005D4138" w:rsidRDefault="002E2616" w:rsidP="002E2616">
      <w:r w:rsidRPr="002E2616">
        <w:rPr>
          <w:b/>
          <w:vertAlign w:val="superscript"/>
        </w:rPr>
        <w:t>*</w:t>
      </w:r>
      <w:r w:rsidRPr="002E2616">
        <w:rPr>
          <w:b/>
        </w:rPr>
        <w:t>Disclaimer:</w:t>
      </w:r>
      <w:r>
        <w:t xml:space="preserve"> For Undergraduate and Graduate Grade Point Average (GPA) estim</w:t>
      </w:r>
      <w:r w:rsidR="000A1806">
        <w:t>ating purposes only</w:t>
      </w:r>
      <w:r>
        <w:t xml:space="preserve"> </w:t>
      </w:r>
      <w:r w:rsidR="000A1806">
        <w:t>m</w:t>
      </w:r>
      <w:r>
        <w:t>ay not agree with official calculations. For official grades, refer to your grades and transcript information elsewhere in LionPATH. Questions can be directed to your Academic Advisor and/or the Registrar’s Office.</w:t>
      </w:r>
    </w:p>
    <w:p w14:paraId="5F96BB02" w14:textId="34911D49" w:rsidR="00205668" w:rsidRDefault="00205668" w:rsidP="002E2616"/>
    <w:p w14:paraId="3E1D4007" w14:textId="032E2377" w:rsidR="00205668" w:rsidRDefault="00205668" w:rsidP="002E2616"/>
    <w:p w14:paraId="27CAE816" w14:textId="77777777" w:rsidR="00205668" w:rsidRDefault="00205668" w:rsidP="00205668">
      <w:pPr>
        <w:pStyle w:val="Heading2"/>
        <w:rPr>
          <w:rFonts w:ascii="Verdana" w:hAnsi="Verdana"/>
          <w:color w:val="002060"/>
          <w:sz w:val="28"/>
          <w:szCs w:val="28"/>
        </w:rPr>
      </w:pPr>
      <w:r>
        <w:rPr>
          <w:rFonts w:ascii="Verdana" w:hAnsi="Verdana"/>
          <w:color w:val="002060"/>
          <w:sz w:val="28"/>
          <w:szCs w:val="28"/>
        </w:rPr>
        <w:t xml:space="preserve">Statement of Non-Discrimination </w:t>
      </w:r>
    </w:p>
    <w:p w14:paraId="1C133452" w14:textId="3C35F07E" w:rsidR="00205668" w:rsidRPr="00205668" w:rsidRDefault="00205668" w:rsidP="002E2616">
      <w:pPr>
        <w:rPr>
          <w:rFonts w:ascii="Verdana" w:hAnsi="Verdana"/>
          <w:sz w:val="24"/>
          <w:szCs w:val="24"/>
        </w:rPr>
      </w:pPr>
      <w:r w:rsidRPr="00412DC4">
        <w:rPr>
          <w:rFonts w:ascii="Verdana" w:hAnsi="Verdana" w:cs="Arial"/>
          <w:sz w:val="24"/>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ascii="Verdana" w:hAnsi="Verdana" w:cs="Arial"/>
          <w:sz w:val="24"/>
          <w:szCs w:val="24"/>
        </w:rPr>
        <w:t>Boucke</w:t>
      </w:r>
      <w:proofErr w:type="spellEnd"/>
      <w:r w:rsidRPr="00412DC4">
        <w:rPr>
          <w:rFonts w:ascii="Verdana" w:hAnsi="Verdana" w:cs="Arial"/>
          <w:sz w:val="24"/>
          <w:szCs w:val="24"/>
        </w:rPr>
        <w:t xml:space="preserve"> Building, University Park, PA 16802-5901, Email: </w:t>
      </w:r>
      <w:hyperlink r:id="rId11" w:history="1">
        <w:r w:rsidRPr="00412DC4">
          <w:rPr>
            <w:rStyle w:val="Hyperlink"/>
            <w:rFonts w:ascii="Verdana" w:hAnsi="Verdana" w:cs="Arial"/>
            <w:sz w:val="24"/>
            <w:szCs w:val="24"/>
          </w:rPr>
          <w:t>aao@psu.edu</w:t>
        </w:r>
      </w:hyperlink>
      <w:r w:rsidRPr="00412DC4">
        <w:rPr>
          <w:rFonts w:ascii="Verdana" w:hAnsi="Verdana" w:cs="Arial"/>
          <w:sz w:val="24"/>
          <w:szCs w:val="24"/>
        </w:rPr>
        <w:t>, Tel 814-863-0471.</w:t>
      </w:r>
    </w:p>
    <w:sectPr w:rsidR="00205668" w:rsidRPr="00205668" w:rsidSect="001456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1E4F" w14:textId="77777777" w:rsidR="00883FA7" w:rsidRDefault="00883FA7" w:rsidP="00B96267">
      <w:pPr>
        <w:spacing w:after="0" w:line="240" w:lineRule="auto"/>
      </w:pPr>
      <w:r>
        <w:separator/>
      </w:r>
    </w:p>
  </w:endnote>
  <w:endnote w:type="continuationSeparator" w:id="0">
    <w:p w14:paraId="6E2D19A0" w14:textId="77777777" w:rsidR="00883FA7" w:rsidRDefault="00883FA7" w:rsidP="00B9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172F" w14:textId="77777777" w:rsidR="00883FA7" w:rsidRDefault="00883FA7" w:rsidP="00B96267">
      <w:pPr>
        <w:spacing w:after="0" w:line="240" w:lineRule="auto"/>
      </w:pPr>
      <w:r>
        <w:separator/>
      </w:r>
    </w:p>
  </w:footnote>
  <w:footnote w:type="continuationSeparator" w:id="0">
    <w:p w14:paraId="279B6222" w14:textId="77777777" w:rsidR="00883FA7" w:rsidRDefault="00883FA7" w:rsidP="00B96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F75"/>
    <w:multiLevelType w:val="hybridMultilevel"/>
    <w:tmpl w:val="DD4A001E"/>
    <w:lvl w:ilvl="0" w:tplc="1F5E9AEC">
      <w:start w:val="1"/>
      <w:numFmt w:val="decimal"/>
      <w:lvlText w:val="%1."/>
      <w:lvlJc w:val="left"/>
      <w:pPr>
        <w:ind w:left="720" w:hanging="504"/>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D08CE"/>
    <w:multiLevelType w:val="hybridMultilevel"/>
    <w:tmpl w:val="C1B6EE1A"/>
    <w:lvl w:ilvl="0" w:tplc="78D4F4CE">
      <w:start w:val="1"/>
      <w:numFmt w:val="decimal"/>
      <w:pStyle w:val="Numbers"/>
      <w:lvlText w:val="%1."/>
      <w:lvlJc w:val="left"/>
      <w:pPr>
        <w:ind w:left="360" w:hanging="360"/>
      </w:pPr>
      <w:rPr>
        <w:rFonts w:asciiTheme="minorHAnsi" w:hAnsiTheme="minorHAnsi" w:cstheme="minorHAnsi" w:hint="default"/>
        <w:b/>
        <w:bCs w:val="0"/>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lvl w:ilvl="0" w:tplc="78D4F4CE">
        <w:start w:val="1"/>
        <w:numFmt w:val="decimal"/>
        <w:pStyle w:val="Numbers"/>
        <w:lvlText w:val="%1."/>
        <w:lvlJc w:val="left"/>
        <w:pPr>
          <w:ind w:left="360" w:hanging="360"/>
        </w:pPr>
        <w:rPr>
          <w:rFonts w:asciiTheme="minorHAnsi" w:hAnsiTheme="minorHAnsi" w:cstheme="minorHAnsi" w:hint="default"/>
          <w:b/>
          <w:bCs w:val="0"/>
          <w:i w:val="0"/>
          <w:iCs w:val="0"/>
          <w:sz w:val="28"/>
          <w:szCs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num>
  <w:num w:numId="4">
    <w:abstractNumId w:val="0"/>
    <w:lvlOverride w:ilvl="0">
      <w:lvl w:ilvl="0" w:tplc="1F5E9AEC">
        <w:start w:val="1"/>
        <w:numFmt w:val="decimal"/>
        <w:lvlText w:val="%1."/>
        <w:lvlJc w:val="left"/>
        <w:pPr>
          <w:ind w:left="720" w:hanging="504"/>
        </w:pPr>
        <w:rPr>
          <w:rFonts w:hint="default"/>
          <w:b w:val="0"/>
          <w:bCs/>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2F"/>
    <w:rsid w:val="000A1806"/>
    <w:rsid w:val="00103E19"/>
    <w:rsid w:val="00121F04"/>
    <w:rsid w:val="0012732F"/>
    <w:rsid w:val="00145696"/>
    <w:rsid w:val="00186636"/>
    <w:rsid w:val="001B76F6"/>
    <w:rsid w:val="00205668"/>
    <w:rsid w:val="002577DB"/>
    <w:rsid w:val="00291F13"/>
    <w:rsid w:val="00297D87"/>
    <w:rsid w:val="002A5E43"/>
    <w:rsid w:val="002E2616"/>
    <w:rsid w:val="00374FCC"/>
    <w:rsid w:val="0039707E"/>
    <w:rsid w:val="004216B2"/>
    <w:rsid w:val="00423C29"/>
    <w:rsid w:val="004431C4"/>
    <w:rsid w:val="0044352A"/>
    <w:rsid w:val="00451CF5"/>
    <w:rsid w:val="0045472F"/>
    <w:rsid w:val="005440F3"/>
    <w:rsid w:val="00582328"/>
    <w:rsid w:val="005D4138"/>
    <w:rsid w:val="005E0148"/>
    <w:rsid w:val="006E1441"/>
    <w:rsid w:val="007B6663"/>
    <w:rsid w:val="007C6CC2"/>
    <w:rsid w:val="007F6F02"/>
    <w:rsid w:val="00883FA7"/>
    <w:rsid w:val="008C12AF"/>
    <w:rsid w:val="00900771"/>
    <w:rsid w:val="00933E2C"/>
    <w:rsid w:val="00934E9B"/>
    <w:rsid w:val="00954BCB"/>
    <w:rsid w:val="0096178F"/>
    <w:rsid w:val="00AF7256"/>
    <w:rsid w:val="00B96267"/>
    <w:rsid w:val="00C06ADD"/>
    <w:rsid w:val="00C900D9"/>
    <w:rsid w:val="00D67553"/>
    <w:rsid w:val="00D71479"/>
    <w:rsid w:val="00DA5482"/>
    <w:rsid w:val="00DC4647"/>
    <w:rsid w:val="00DD7949"/>
    <w:rsid w:val="00E33FBD"/>
    <w:rsid w:val="00E476DB"/>
    <w:rsid w:val="00E562FD"/>
    <w:rsid w:val="00EC4836"/>
    <w:rsid w:val="00EE17CD"/>
    <w:rsid w:val="00F209E3"/>
    <w:rsid w:val="00F4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0515E"/>
  <w15:chartTrackingRefBased/>
  <w15:docId w15:val="{C290B48C-E13E-4B03-97DF-B4BB79CD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56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267"/>
  </w:style>
  <w:style w:type="paragraph" w:styleId="Footer">
    <w:name w:val="footer"/>
    <w:basedOn w:val="Normal"/>
    <w:link w:val="FooterChar"/>
    <w:uiPriority w:val="99"/>
    <w:unhideWhenUsed/>
    <w:rsid w:val="00B96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267"/>
  </w:style>
  <w:style w:type="paragraph" w:customStyle="1" w:styleId="Default">
    <w:name w:val="Default"/>
    <w:rsid w:val="0096178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C12AF"/>
    <w:rPr>
      <w:b/>
      <w:bCs/>
    </w:rPr>
  </w:style>
  <w:style w:type="character" w:styleId="Hyperlink">
    <w:name w:val="Hyperlink"/>
    <w:basedOn w:val="DefaultParagraphFont"/>
    <w:uiPriority w:val="99"/>
    <w:unhideWhenUsed/>
    <w:rsid w:val="007F6F02"/>
    <w:rPr>
      <w:color w:val="0563C1" w:themeColor="hyperlink"/>
      <w:u w:val="single"/>
    </w:rPr>
  </w:style>
  <w:style w:type="paragraph" w:customStyle="1" w:styleId="Numbers">
    <w:name w:val="Numbers"/>
    <w:basedOn w:val="ListParagraph"/>
    <w:link w:val="NumbersChar"/>
    <w:qFormat/>
    <w:rsid w:val="007F6F02"/>
    <w:pPr>
      <w:numPr>
        <w:numId w:val="1"/>
      </w:numPr>
      <w:shd w:val="clear" w:color="auto" w:fill="FFFFFF"/>
      <w:spacing w:before="100" w:beforeAutospacing="1" w:after="100" w:afterAutospacing="1" w:line="240" w:lineRule="auto"/>
    </w:pPr>
    <w:rPr>
      <w:rFonts w:ascii="Verdana" w:hAnsi="Verdana" w:cstheme="minorHAnsi"/>
      <w:color w:val="212529"/>
      <w:spacing w:val="4"/>
      <w:sz w:val="24"/>
      <w:szCs w:val="28"/>
    </w:rPr>
  </w:style>
  <w:style w:type="character" w:customStyle="1" w:styleId="NumbersChar">
    <w:name w:val="Numbers Char"/>
    <w:basedOn w:val="DefaultParagraphFont"/>
    <w:link w:val="Numbers"/>
    <w:rsid w:val="007F6F02"/>
    <w:rPr>
      <w:rFonts w:ascii="Verdana" w:hAnsi="Verdana" w:cstheme="minorHAnsi"/>
      <w:color w:val="212529"/>
      <w:spacing w:val="4"/>
      <w:sz w:val="24"/>
      <w:szCs w:val="28"/>
      <w:shd w:val="clear" w:color="auto" w:fill="FFFFFF"/>
    </w:rPr>
  </w:style>
  <w:style w:type="paragraph" w:styleId="ListParagraph">
    <w:name w:val="List Paragraph"/>
    <w:basedOn w:val="Normal"/>
    <w:uiPriority w:val="34"/>
    <w:qFormat/>
    <w:rsid w:val="007F6F02"/>
    <w:pPr>
      <w:ind w:left="720"/>
      <w:contextualSpacing/>
    </w:pPr>
  </w:style>
  <w:style w:type="character" w:customStyle="1" w:styleId="Heading2Char">
    <w:name w:val="Heading 2 Char"/>
    <w:basedOn w:val="DefaultParagraphFont"/>
    <w:link w:val="Heading2"/>
    <w:uiPriority w:val="9"/>
    <w:semiHidden/>
    <w:rsid w:val="002056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onpathsupport.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o@psu.ed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JOHN RADIO</dc:creator>
  <cp:keywords/>
  <dc:description/>
  <cp:lastModifiedBy>Koehler, Lynn P</cp:lastModifiedBy>
  <cp:revision>3</cp:revision>
  <cp:lastPrinted>2017-01-12T21:18:00Z</cp:lastPrinted>
  <dcterms:created xsi:type="dcterms:W3CDTF">2019-08-27T15:00:00Z</dcterms:created>
  <dcterms:modified xsi:type="dcterms:W3CDTF">2022-01-14T18:39:00Z</dcterms:modified>
</cp:coreProperties>
</file>